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51C2D" w14:textId="77777777" w:rsidR="004E55E1" w:rsidRPr="004E55E1" w:rsidRDefault="004E55E1" w:rsidP="004E5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X shape: (569,30)</w:t>
      </w:r>
    </w:p>
    <w:p w14:paraId="2536B9A0" w14:textId="1E4DDCEC" w:rsidR="004E55E1" w:rsidRPr="004E55E1" w:rsidRDefault="004E55E1" w:rsidP="004E5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1    357</w:t>
      </w:r>
      <w:r w:rsidR="0048362B"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 xml:space="preserve">　（良性の数）</w:t>
      </w:r>
    </w:p>
    <w:p w14:paraId="3F7BE958" w14:textId="59AF1ABC" w:rsidR="004E55E1" w:rsidRPr="004E55E1" w:rsidRDefault="004E55E1" w:rsidP="004E5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0    212</w:t>
      </w:r>
      <w:r w:rsidR="0048362B"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 xml:space="preserve">　（悪性の数）</w:t>
      </w:r>
    </w:p>
    <w:p w14:paraId="0FB3B3FB" w14:textId="2227AA9D" w:rsidR="004E55E1" w:rsidRPr="004E55E1" w:rsidRDefault="004E55E1" w:rsidP="004E5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Name: y, </w:t>
      </w:r>
      <w:proofErr w:type="spellStart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dtype</w:t>
      </w:r>
      <w:proofErr w:type="spellEnd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: int64</w:t>
      </w:r>
      <w:r w:rsidR="0048362B"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 xml:space="preserve">　　一行目は特徴量の名称、ｙはターゲット（良性1，悪性0）1列目はIDナンバー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"/>
        <w:gridCol w:w="517"/>
        <w:gridCol w:w="555"/>
        <w:gridCol w:w="677"/>
        <w:gridCol w:w="492"/>
        <w:gridCol w:w="753"/>
        <w:gridCol w:w="795"/>
        <w:gridCol w:w="649"/>
        <w:gridCol w:w="586"/>
        <w:gridCol w:w="674"/>
        <w:gridCol w:w="695"/>
        <w:gridCol w:w="305"/>
        <w:gridCol w:w="555"/>
        <w:gridCol w:w="677"/>
        <w:gridCol w:w="492"/>
        <w:gridCol w:w="753"/>
        <w:gridCol w:w="795"/>
        <w:gridCol w:w="649"/>
        <w:gridCol w:w="586"/>
        <w:gridCol w:w="674"/>
        <w:gridCol w:w="695"/>
        <w:gridCol w:w="290"/>
      </w:tblGrid>
      <w:tr w:rsidR="004E55E1" w:rsidRPr="004E55E1" w14:paraId="618E09C3" w14:textId="77777777" w:rsidTr="004E55E1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0C63F2" w14:textId="77777777" w:rsidR="004E55E1" w:rsidRPr="004E55E1" w:rsidRDefault="004E55E1" w:rsidP="004E55E1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2632ADC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radius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16FFBC9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texture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1B1AE6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perimeter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E3C1F9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area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952DD2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smoothness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0BAC41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compactness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6DC00B8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concavity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147B25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concave points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C50E4A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symmetry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C1EA2D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mean fractal dimension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418A27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5DD0C9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texture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1F87F5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perimeter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AFB325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area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7876EC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smoothness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770576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compactness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1975E2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concavity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CC15E0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concave points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7003BF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symmetry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4C9A44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worst fractal dimension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C7016B" w14:textId="77777777" w:rsidR="004E55E1" w:rsidRPr="004E55E1" w:rsidRDefault="004E55E1" w:rsidP="004E55E1">
            <w:pPr>
              <w:jc w:val="right"/>
              <w:rPr>
                <w:rFonts w:ascii="var(--colab-code-font-family)" w:eastAsia="ＭＳ Ｐゴシック" w:hAnsi="var(--colab-code-font-family)" w:cs="ＭＳ Ｐゴシック" w:hint="eastAsia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var(--colab-code-font-family)" w:eastAsia="ＭＳ Ｐゴシック" w:hAnsi="var(--colab-code-font-family)" w:cs="ＭＳ Ｐゴシック"/>
                <w:b/>
                <w:bCs/>
                <w:kern w:val="0"/>
                <w:sz w:val="24"/>
                <w:szCs w:val="24"/>
              </w:rPr>
              <w:t>y</w:t>
            </w:r>
          </w:p>
        </w:tc>
      </w:tr>
      <w:tr w:rsidR="004E55E1" w:rsidRPr="004E55E1" w14:paraId="3DAA432E" w14:textId="77777777" w:rsidTr="004E55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1957E8" w14:textId="77777777" w:rsidR="004E55E1" w:rsidRPr="004E55E1" w:rsidRDefault="004E55E1" w:rsidP="004E55E1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4E1F7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17.99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1B182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7AD29B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122.80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EE6BD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1001.0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ACB1C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0.11840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2E38B4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0.27760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9421772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0.3001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8A6A3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0.14710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1ADA37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323609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0.07871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4FF11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E1599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17.33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38072B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184.60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77F7B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2019.0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67851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6AB52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0.6656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B375A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0.7119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B63AA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F4D31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0.4601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53CD1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0.11890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2EF9EC3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</w:t>
            </w:r>
          </w:p>
        </w:tc>
      </w:tr>
      <w:tr w:rsidR="004E55E1" w:rsidRPr="004E55E1" w14:paraId="0F5EEC0C" w14:textId="77777777" w:rsidTr="004E55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E01939" w14:textId="77777777" w:rsidR="004E55E1" w:rsidRPr="004E55E1" w:rsidRDefault="004E55E1" w:rsidP="004E55E1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34848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CE4E8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17.77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A725C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132.90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61E903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1326.0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34F32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0.08474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60071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0.07864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FBD4F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26E87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B209E8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32E4D7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0.05667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E820AF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EB46C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06F7B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158.80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5AF762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1956.0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D14FC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ED8132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822C2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E5084C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7C1890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C714B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0.08902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71B5F8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</w:t>
            </w:r>
          </w:p>
        </w:tc>
      </w:tr>
      <w:tr w:rsidR="004E55E1" w:rsidRPr="004E55E1" w14:paraId="1A571EF6" w14:textId="77777777" w:rsidTr="004E55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925310" w14:textId="77777777" w:rsidR="004E55E1" w:rsidRPr="004E55E1" w:rsidRDefault="004E55E1" w:rsidP="004E55E1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896A52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19.69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C0C000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92B5A3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130.00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4F0ECC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1203.0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F7871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0.10960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077007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0.15990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61861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633B57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0.12790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E8379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AA9F62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0.05999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B15D8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5DBF4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25.53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812D8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152.50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BCD9E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1709.0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014E49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2523A9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0.4245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BD5B568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0.4504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9D144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2094B4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0.3613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F5A937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0.08758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69651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</w:t>
            </w:r>
          </w:p>
        </w:tc>
      </w:tr>
      <w:tr w:rsidR="004E55E1" w:rsidRPr="004E55E1" w14:paraId="44CD5066" w14:textId="77777777" w:rsidTr="004E55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4B786B" w14:textId="77777777" w:rsidR="004E55E1" w:rsidRPr="004E55E1" w:rsidRDefault="004E55E1" w:rsidP="004E55E1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9576B6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11.42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C1042B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C9E214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77.58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F2E7C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386.1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B31803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0.14250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ACE69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0.28390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16C483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7D9C0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0.10520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D76222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DC5E8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0.09744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24743C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8BE4EF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2DA7514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98.87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CA21F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567.7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86905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5C81F8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0.8663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F2E68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0.6869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8398CC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89A154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0.6638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FED779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0.17300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9D337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</w:t>
            </w:r>
          </w:p>
        </w:tc>
      </w:tr>
      <w:tr w:rsidR="004E55E1" w:rsidRPr="004E55E1" w14:paraId="71864742" w14:textId="77777777" w:rsidTr="004E55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923AEA" w14:textId="77777777" w:rsidR="004E55E1" w:rsidRPr="004E55E1" w:rsidRDefault="004E55E1" w:rsidP="004E55E1">
            <w:pPr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EADF06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20.29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7AD5F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6FA7C4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135.10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9840322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1297.0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793625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0.10030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1F20F4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0.13280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3FFF9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3E151C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0.10430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BC9C60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EC7FA7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0.05883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E0C78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5267A5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16.67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5EFF3B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152.20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D724F8D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1575.0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62BB4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B656B9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29D431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BE459A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0.1625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80EAB5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0.2364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B8D959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0.07678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7722FE" w14:textId="77777777" w:rsidR="004E55E1" w:rsidRPr="004E55E1" w:rsidRDefault="004E55E1" w:rsidP="004E55E1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4E55E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0</w:t>
            </w:r>
          </w:p>
        </w:tc>
      </w:tr>
    </w:tbl>
    <w:p w14:paraId="476898C6" w14:textId="77777777" w:rsidR="004E55E1" w:rsidRPr="004E55E1" w:rsidRDefault="004E55E1" w:rsidP="004E55E1">
      <w:pPr>
        <w:shd w:val="clear" w:color="auto" w:fill="FFFFFF"/>
        <w:spacing w:before="90" w:after="90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4E55E1">
        <w:rPr>
          <w:rFonts w:ascii="Roboto" w:eastAsia="ＭＳ Ｐゴシック" w:hAnsi="Roboto" w:cs="ＭＳ Ｐゴシック"/>
          <w:color w:val="212121"/>
          <w:kern w:val="0"/>
          <w:szCs w:val="21"/>
        </w:rPr>
        <w:t>5 rows × 31 columns</w:t>
      </w:r>
    </w:p>
    <w:p w14:paraId="12B9D00E" w14:textId="4B0C25EE" w:rsidR="004E55E1" w:rsidRPr="004E55E1" w:rsidRDefault="004E55E1" w:rsidP="004E5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proofErr w:type="spellStart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Decision_Tree_Cross</w:t>
      </w:r>
      <w:proofErr w:type="spellEnd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-validation </w:t>
      </w:r>
      <w:proofErr w:type="spellStart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train_scores</w:t>
      </w:r>
      <w:proofErr w:type="spellEnd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: 0.97</w:t>
      </w:r>
      <w:r w:rsidR="004A3085"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 xml:space="preserve">　　；trainデータでは97％が正解</w:t>
      </w:r>
    </w:p>
    <w:p w14:paraId="7D6F60AE" w14:textId="468D1DC1" w:rsidR="004E55E1" w:rsidRPr="004E55E1" w:rsidRDefault="004E55E1" w:rsidP="004E5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proofErr w:type="spellStart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Decision_Tree_Cross</w:t>
      </w:r>
      <w:proofErr w:type="spellEnd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-validation </w:t>
      </w:r>
      <w:proofErr w:type="spellStart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test_scores</w:t>
      </w:r>
      <w:proofErr w:type="spellEnd"/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: 0.92</w:t>
      </w:r>
      <w:r w:rsidR="0048362B"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 xml:space="preserve">　　　；testデータでは92％が正解　</w:t>
      </w:r>
    </w:p>
    <w:p w14:paraId="34DCEADF" w14:textId="77777777" w:rsidR="004E55E1" w:rsidRPr="004E55E1" w:rsidRDefault="004E55E1" w:rsidP="004E5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4E55E1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Text(0.5, 0, 'Feature Importance')</w:t>
      </w:r>
    </w:p>
    <w:p w14:paraId="3B9710D4" w14:textId="63A01C85" w:rsidR="00E517C2" w:rsidRDefault="004E55E1" w:rsidP="004E55E1">
      <w:pPr>
        <w:shd w:val="clear" w:color="auto" w:fill="FFFFFF"/>
        <w:jc w:val="left"/>
      </w:pPr>
      <w:r w:rsidRPr="004E55E1">
        <w:rPr>
          <w:noProof/>
        </w:rPr>
        <w:lastRenderedPageBreak/>
        <w:drawing>
          <wp:inline distT="0" distB="0" distL="0" distR="0" wp14:anchorId="09C2A570" wp14:editId="7DC4027B">
            <wp:extent cx="6315075" cy="4945987"/>
            <wp:effectExtent l="0" t="0" r="0" b="7620"/>
            <wp:docPr id="2" name="図 2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グラフィカル ユーザー インターフェイス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985" cy="4985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313A1" w14:textId="3FD728E1" w:rsidR="0048362B" w:rsidRDefault="0048362B" w:rsidP="004E55E1">
      <w:pPr>
        <w:shd w:val="clear" w:color="auto" w:fill="FFFFFF"/>
        <w:jc w:val="left"/>
      </w:pPr>
      <w:r>
        <w:rPr>
          <w:rFonts w:hint="eastAsia"/>
        </w:rPr>
        <w:t>乳癌の悪性、良性を判断するにはw</w:t>
      </w:r>
      <w:r>
        <w:t>orst concave points</w:t>
      </w:r>
      <w:r>
        <w:rPr>
          <w:rFonts w:hint="eastAsia"/>
        </w:rPr>
        <w:t>（輪郭の凹部の数の最悪値）が最も重要であることがわかります。</w:t>
      </w:r>
    </w:p>
    <w:p w14:paraId="1F9634F7" w14:textId="4595376E" w:rsidR="004A3085" w:rsidRDefault="004A3085" w:rsidP="004E55E1">
      <w:pPr>
        <w:shd w:val="clear" w:color="auto" w:fill="FFFFFF"/>
        <w:jc w:val="left"/>
      </w:pPr>
      <w:r>
        <w:rPr>
          <w:noProof/>
        </w:rPr>
        <w:lastRenderedPageBreak/>
        <w:drawing>
          <wp:inline distT="0" distB="0" distL="0" distR="0" wp14:anchorId="20C19646" wp14:editId="29F32C77">
            <wp:extent cx="8351520" cy="4154805"/>
            <wp:effectExtent l="0" t="0" r="0" b="0"/>
            <wp:docPr id="1" name="図 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ダイア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41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967A5" w14:textId="28DD0AF1" w:rsidR="00E436FE" w:rsidRDefault="00E436FE" w:rsidP="004E55E1">
      <w:pPr>
        <w:shd w:val="clear" w:color="auto" w:fill="FFFFFF"/>
        <w:jc w:val="left"/>
      </w:pPr>
      <w:r>
        <w:rPr>
          <w:rFonts w:hint="eastAsia"/>
        </w:rPr>
        <w:t>この図は、google</w:t>
      </w:r>
      <w:r>
        <w:t xml:space="preserve"> </w:t>
      </w:r>
      <w:proofErr w:type="spellStart"/>
      <w:r>
        <w:t>colab</w:t>
      </w:r>
      <w:proofErr w:type="spellEnd"/>
      <w:r>
        <w:rPr>
          <w:rFonts w:hint="eastAsia"/>
        </w:rPr>
        <w:t>のファイルに出力されたb</w:t>
      </w:r>
      <w:r>
        <w:t>reast-cancer-tree.png</w:t>
      </w:r>
      <w:r>
        <w:rPr>
          <w:rFonts w:hint="eastAsia"/>
        </w:rPr>
        <w:t>です。元のデータb</w:t>
      </w:r>
      <w:r>
        <w:t>reast-cancer-tree</w:t>
      </w:r>
      <w:r>
        <w:rPr>
          <w:rFonts w:hint="eastAsia"/>
        </w:rPr>
        <w:t>も出力されています。</w:t>
      </w:r>
    </w:p>
    <w:p w14:paraId="087C4F9B" w14:textId="33E82D94" w:rsidR="004A3085" w:rsidRDefault="004A3085" w:rsidP="004E55E1">
      <w:pPr>
        <w:shd w:val="clear" w:color="auto" w:fill="FFFFFF"/>
        <w:jc w:val="left"/>
      </w:pPr>
      <w:r>
        <w:rPr>
          <w:rFonts w:hint="eastAsia"/>
        </w:rPr>
        <w:t>分類は不純度（どれくらい多くのクラスが混じり合っているかを数値化したもの）が最小になるように分割している。個々では</w:t>
      </w:r>
      <w:r w:rsidRPr="004A3085">
        <w:rPr>
          <w:rFonts w:hint="eastAsia"/>
        </w:rPr>
        <w:t>ジ二指数</w:t>
      </w:r>
      <w:r>
        <w:t>(</w:t>
      </w:r>
      <w:proofErr w:type="spellStart"/>
      <w:r>
        <w:t>g</w:t>
      </w:r>
      <w:r>
        <w:rPr>
          <w:rFonts w:hint="eastAsia"/>
        </w:rPr>
        <w:t>ini</w:t>
      </w:r>
      <w:proofErr w:type="spellEnd"/>
      <w:r>
        <w:t>)</w:t>
      </w:r>
      <w:r>
        <w:rPr>
          <w:rFonts w:hint="eastAsia"/>
        </w:rPr>
        <w:t>を用いて不純度を数値化している。</w:t>
      </w:r>
    </w:p>
    <w:sectPr w:rsidR="004A3085" w:rsidSect="004E55E1">
      <w:pgSz w:w="16838" w:h="11906" w:orient="landscape" w:code="9"/>
      <w:pgMar w:top="1701" w:right="1985" w:bottom="1701" w:left="1701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ar(--colab-code-font-family)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E1"/>
    <w:rsid w:val="00396B13"/>
    <w:rsid w:val="0048362B"/>
    <w:rsid w:val="004A3085"/>
    <w:rsid w:val="004E55E1"/>
    <w:rsid w:val="005A3097"/>
    <w:rsid w:val="00E436FE"/>
    <w:rsid w:val="00E517C2"/>
    <w:rsid w:val="00E5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6D8BC7"/>
  <w15:chartTrackingRefBased/>
  <w15:docId w15:val="{1BCB9058-357A-4CC6-B3C9-8BD378DF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47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44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4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dcterms:created xsi:type="dcterms:W3CDTF">2022-11-08T01:29:00Z</dcterms:created>
  <dcterms:modified xsi:type="dcterms:W3CDTF">2022-11-08T02:01:00Z</dcterms:modified>
</cp:coreProperties>
</file>